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6F87">
      <w:pPr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（表）</w:t>
      </w:r>
    </w:p>
    <w:p w:rsidR="00000000" w:rsidRDefault="00BE6F87">
      <w:pPr>
        <w:rPr>
          <w:rFonts w:hint="eastAsia"/>
          <w:sz w:val="22"/>
        </w:rPr>
      </w:pPr>
      <w:r>
        <w:rPr>
          <w:rFonts w:eastAsia="ＭＳ ゴシック" w:hint="eastAsia"/>
          <w:b/>
          <w:bCs/>
          <w:sz w:val="22"/>
        </w:rPr>
        <w:t>様式第４のリ</w:t>
      </w:r>
      <w:r>
        <w:rPr>
          <w:rFonts w:hint="eastAsia"/>
          <w:sz w:val="22"/>
        </w:rPr>
        <w:t>（第４条、第５条関係）</w:t>
      </w:r>
    </w:p>
    <w:p w:rsidR="00000000" w:rsidRDefault="00BE6F87">
      <w:pPr>
        <w:jc w:val="center"/>
        <w:rPr>
          <w:rFonts w:hint="eastAsia"/>
          <w:sz w:val="22"/>
        </w:rPr>
      </w:pPr>
      <w:r>
        <w:rPr>
          <w:rFonts w:hint="eastAsia"/>
          <w:spacing w:val="23"/>
          <w:kern w:val="0"/>
          <w:sz w:val="22"/>
          <w:fitText w:val="3150" w:id="1904587776"/>
        </w:rPr>
        <w:t>給油取扱所構造設備明細</w:t>
      </w:r>
      <w:r>
        <w:rPr>
          <w:rFonts w:hint="eastAsia"/>
          <w:spacing w:val="2"/>
          <w:kern w:val="0"/>
          <w:sz w:val="22"/>
          <w:fitText w:val="3150" w:id="1904587776"/>
        </w:rPr>
        <w:t>書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900"/>
        <w:gridCol w:w="1080"/>
        <w:gridCol w:w="180"/>
        <w:gridCol w:w="900"/>
        <w:gridCol w:w="180"/>
        <w:gridCol w:w="180"/>
        <w:gridCol w:w="540"/>
        <w:gridCol w:w="540"/>
        <w:gridCol w:w="36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259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6660" w:type="dxa"/>
            <w:gridSpan w:val="11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259" w:type="dxa"/>
            <w:gridSpan w:val="2"/>
            <w:vMerge w:val="restart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給油空地の間口、奥行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給油取扱所の敷地面積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259" w:type="dxa"/>
            <w:gridSpan w:val="2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間口　　　　　　　　　　　ｍ</w:t>
            </w:r>
          </w:p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奥行　　　　　　　　　　　ｍ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59" w:type="dxa"/>
            <w:gridSpan w:val="2"/>
            <w:vMerge w:val="restart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建築物の給油取扱所のように供する部分の構造</w:t>
            </w:r>
          </w:p>
        </w:tc>
        <w:tc>
          <w:tcPr>
            <w:tcW w:w="2160" w:type="dxa"/>
            <w:gridSpan w:val="3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2340" w:type="dxa"/>
            <w:gridSpan w:val="5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2160" w:type="dxa"/>
            <w:gridSpan w:val="3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水平投影面積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59" w:type="dxa"/>
            <w:gridSpan w:val="2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2160" w:type="dxa"/>
            <w:gridSpan w:val="3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160" w:type="dxa"/>
            <w:gridSpan w:val="3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259" w:type="dxa"/>
            <w:gridSpan w:val="2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108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柱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</w:t>
            </w:r>
          </w:p>
        </w:tc>
        <w:tc>
          <w:tcPr>
            <w:tcW w:w="900" w:type="dxa"/>
            <w:gridSpan w:val="3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はり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屋根</w:t>
            </w: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窓</w:t>
            </w: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出入口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259" w:type="dxa"/>
            <w:gridSpan w:val="2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3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259" w:type="dxa"/>
            <w:gridSpan w:val="2"/>
            <w:vMerge w:val="restart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建築物の一部に給油取扱所を設ける場合の建築物の構造</w:t>
            </w: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階数</w:t>
            </w:r>
          </w:p>
        </w:tc>
        <w:tc>
          <w:tcPr>
            <w:tcW w:w="108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延べ面積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900" w:type="dxa"/>
            <w:gridSpan w:val="3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壁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柱</w:t>
            </w: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</w:t>
            </w:r>
          </w:p>
        </w:tc>
        <w:tc>
          <w:tcPr>
            <w:tcW w:w="9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はり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259" w:type="dxa"/>
            <w:gridSpan w:val="2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080" w:type="dxa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080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900" w:type="dxa"/>
            <w:gridSpan w:val="3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900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259" w:type="dxa"/>
            <w:gridSpan w:val="2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上階の有無</w:t>
            </w:r>
          </w:p>
          <w:p w:rsidR="00000000" w:rsidRDefault="00BE6F8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（給油取扱所以外）</w:t>
            </w:r>
          </w:p>
        </w:tc>
        <w:tc>
          <w:tcPr>
            <w:tcW w:w="6660" w:type="dxa"/>
            <w:gridSpan w:val="11"/>
          </w:tcPr>
          <w:p w:rsidR="00000000" w:rsidRDefault="00BE6F87">
            <w:pPr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有（用</w:t>
            </w:r>
            <w:r>
              <w:rPr>
                <w:rFonts w:hint="eastAsia"/>
                <w:sz w:val="22"/>
              </w:rPr>
              <w:t xml:space="preserve">途　　　　　　　　　　　　　）　・　無　　　　　　</w:t>
            </w:r>
          </w:p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（有の場合、屋根又はひさしの有無　　　有（　　ｍ）　・　無）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459" w:type="dxa"/>
            <w:vMerge w:val="restart"/>
            <w:textDirection w:val="tbRlV"/>
            <w:vAlign w:val="center"/>
          </w:tcPr>
          <w:p w:rsidR="00000000" w:rsidRDefault="00BE6F87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BE6F87">
              <w:rPr>
                <w:rFonts w:hint="eastAsia"/>
                <w:spacing w:val="125"/>
                <w:kern w:val="0"/>
                <w:sz w:val="22"/>
                <w:fitText w:val="3990" w:id="1904583936"/>
              </w:rPr>
              <w:t>建築物の用途別面</w:t>
            </w:r>
            <w:r w:rsidRPr="00BE6F87">
              <w:rPr>
                <w:rFonts w:hint="eastAsia"/>
                <w:spacing w:val="5"/>
                <w:kern w:val="0"/>
                <w:sz w:val="22"/>
                <w:fitText w:val="3990" w:id="1904583936"/>
              </w:rPr>
              <w:t>積</w:t>
            </w:r>
          </w:p>
        </w:tc>
        <w:tc>
          <w:tcPr>
            <w:tcW w:w="1800" w:type="dxa"/>
            <w:tcBorders>
              <w:tl2br w:val="single" w:sz="4" w:space="0" w:color="auto"/>
            </w:tcBorders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　途</w:t>
            </w: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3240" w:type="dxa"/>
            <w:gridSpan w:val="5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床又は壁で区画された部分の１階の床面積</w:t>
            </w:r>
          </w:p>
        </w:tc>
        <w:tc>
          <w:tcPr>
            <w:tcW w:w="3420" w:type="dxa"/>
            <w:gridSpan w:val="6"/>
          </w:tcPr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床又は壁で区画された部分（係員のみが出入するものを除く。）の床面積（２階以上を含む。）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第１号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tcBorders>
              <w:tr2bl w:val="single" w:sz="4" w:space="0" w:color="auto"/>
            </w:tcBorders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第１号の２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第２号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第３号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第４号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tcBorders>
              <w:tr2bl w:val="single" w:sz="4" w:space="0" w:color="auto"/>
            </w:tcBorders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第５号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tcBorders>
              <w:tr2bl w:val="single" w:sz="4" w:space="0" w:color="auto"/>
            </w:tcBorders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59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240" w:type="dxa"/>
            <w:gridSpan w:val="5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420" w:type="dxa"/>
            <w:gridSpan w:val="6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59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周囲の塀又は壁</w:t>
            </w:r>
          </w:p>
        </w:tc>
        <w:tc>
          <w:tcPr>
            <w:tcW w:w="6660" w:type="dxa"/>
            <w:gridSpan w:val="11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</w:tbl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</w:p>
    <w:p w:rsidR="00000000" w:rsidRDefault="00BE6F87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"/>
        <w:gridCol w:w="1721"/>
        <w:gridCol w:w="1595"/>
        <w:gridCol w:w="297"/>
        <w:gridCol w:w="703"/>
        <w:gridCol w:w="604"/>
        <w:gridCol w:w="1296"/>
        <w:gridCol w:w="299"/>
        <w:gridCol w:w="16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4" w:type="dxa"/>
            <w:vMerge w:val="restart"/>
            <w:textDirection w:val="tbRlV"/>
            <w:vAlign w:val="center"/>
          </w:tcPr>
          <w:p w:rsidR="00000000" w:rsidRDefault="00BE6F87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固定給油設備等</w:t>
            </w:r>
          </w:p>
        </w:tc>
        <w:tc>
          <w:tcPr>
            <w:tcW w:w="1792" w:type="dxa"/>
            <w:tcBorders>
              <w:tl2br w:val="single" w:sz="4" w:space="0" w:color="auto"/>
            </w:tcBorders>
          </w:tcPr>
          <w:p w:rsidR="00000000" w:rsidRDefault="00BE6F87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  <w:p w:rsidR="00000000" w:rsidRDefault="00BE6F8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　備</w:t>
            </w:r>
          </w:p>
        </w:tc>
        <w:tc>
          <w:tcPr>
            <w:tcW w:w="1971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型式</w:t>
            </w:r>
          </w:p>
        </w:tc>
        <w:tc>
          <w:tcPr>
            <w:tcW w:w="718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1971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道路境</w:t>
            </w:r>
            <w:r>
              <w:rPr>
                <w:rFonts w:hint="eastAsia"/>
                <w:sz w:val="22"/>
              </w:rPr>
              <w:t>界線</w:t>
            </w:r>
          </w:p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からの間隔</w:t>
            </w:r>
          </w:p>
        </w:tc>
        <w:tc>
          <w:tcPr>
            <w:tcW w:w="1972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敷地境界線</w:t>
            </w:r>
          </w:p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からの間隔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04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固定給油設備</w:t>
            </w:r>
          </w:p>
        </w:tc>
        <w:tc>
          <w:tcPr>
            <w:tcW w:w="1971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718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972" w:type="dxa"/>
            <w:gridSpan w:val="2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04" w:type="dxa"/>
            <w:vMerge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固定注油設備</w:t>
            </w:r>
          </w:p>
        </w:tc>
        <w:tc>
          <w:tcPr>
            <w:tcW w:w="1971" w:type="dxa"/>
            <w:gridSpan w:val="2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718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972" w:type="dxa"/>
            <w:gridSpan w:val="2"/>
            <w:vAlign w:val="center"/>
          </w:tcPr>
          <w:p w:rsidR="00000000" w:rsidRDefault="00BE6F87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附随設備の概要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電気設備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警報設備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避難設備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事務所等その他</w:t>
            </w:r>
          </w:p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火気使用設備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排水設備等</w:t>
            </w:r>
          </w:p>
        </w:tc>
        <w:tc>
          <w:tcPr>
            <w:tcW w:w="6632" w:type="dxa"/>
            <w:gridSpan w:val="7"/>
          </w:tcPr>
          <w:p w:rsidR="00000000" w:rsidRDefault="00BE6F87">
            <w:pPr>
              <w:rPr>
                <w:rFonts w:hint="eastAsia"/>
                <w:sz w:val="22"/>
              </w:rPr>
            </w:pPr>
          </w:p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6" w:type="dxa"/>
            <w:gridSpan w:val="2"/>
            <w:vMerge w:val="restart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タンク設備</w:t>
            </w:r>
          </w:p>
        </w:tc>
        <w:tc>
          <w:tcPr>
            <w:tcW w:w="1658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専用タンク</w:t>
            </w:r>
          </w:p>
        </w:tc>
        <w:tc>
          <w:tcPr>
            <w:tcW w:w="1658" w:type="dxa"/>
            <w:gridSpan w:val="3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可燃性蒸</w:t>
            </w:r>
          </w:p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気回収設備</w:t>
            </w:r>
          </w:p>
        </w:tc>
        <w:tc>
          <w:tcPr>
            <w:tcW w:w="1658" w:type="dxa"/>
            <w:vAlign w:val="center"/>
          </w:tcPr>
          <w:p w:rsidR="00000000" w:rsidRDefault="00BE6F87">
            <w:pPr>
              <w:jc w:val="center"/>
              <w:rPr>
                <w:rFonts w:hint="eastAsia"/>
                <w:sz w:val="22"/>
              </w:rPr>
            </w:pPr>
            <w:r w:rsidRPr="00BE6F87">
              <w:rPr>
                <w:rFonts w:hint="eastAsia"/>
                <w:spacing w:val="75"/>
                <w:kern w:val="0"/>
                <w:sz w:val="22"/>
                <w:fitText w:val="1050" w:id="1906487297"/>
              </w:rPr>
              <w:t>有・</w:t>
            </w:r>
            <w:r w:rsidRPr="00BE6F87">
              <w:rPr>
                <w:rFonts w:hint="eastAsia"/>
                <w:spacing w:val="15"/>
                <w:kern w:val="0"/>
                <w:sz w:val="22"/>
                <w:fitText w:val="1050" w:id="1906487297"/>
              </w:rPr>
              <w:t>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296" w:type="dxa"/>
            <w:gridSpan w:val="2"/>
            <w:vMerge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廃油タンク等</w:t>
            </w:r>
          </w:p>
        </w:tc>
        <w:tc>
          <w:tcPr>
            <w:tcW w:w="1658" w:type="dxa"/>
            <w:gridSpan w:val="3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簡易タンク</w:t>
            </w:r>
          </w:p>
        </w:tc>
        <w:tc>
          <w:tcPr>
            <w:tcW w:w="1658" w:type="dxa"/>
          </w:tcPr>
          <w:p w:rsidR="00000000" w:rsidRDefault="00BE6F87">
            <w:pPr>
              <w:rPr>
                <w:rFonts w:hint="eastAsia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296" w:type="dxa"/>
            <w:gridSpan w:val="2"/>
            <w:vAlign w:val="center"/>
          </w:tcPr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工事請負者</w:t>
            </w:r>
          </w:p>
          <w:p w:rsidR="00000000" w:rsidRDefault="00BE6F87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住所氏名</w:t>
            </w:r>
          </w:p>
        </w:tc>
        <w:tc>
          <w:tcPr>
            <w:tcW w:w="6632" w:type="dxa"/>
            <w:gridSpan w:val="7"/>
            <w:vAlign w:val="bottom"/>
          </w:tcPr>
          <w:p w:rsidR="00000000" w:rsidRDefault="00BE6F87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　　　　</w:t>
            </w:r>
          </w:p>
        </w:tc>
      </w:tr>
    </w:tbl>
    <w:p w:rsidR="00000000" w:rsidRDefault="00BE6F87">
      <w:pPr>
        <w:rPr>
          <w:rFonts w:hint="eastAsia"/>
          <w:sz w:val="22"/>
        </w:rPr>
      </w:pPr>
    </w:p>
    <w:p w:rsidR="00000000" w:rsidRDefault="00BE6F87">
      <w:pPr>
        <w:rPr>
          <w:rFonts w:hint="eastAsia"/>
          <w:sz w:val="22"/>
        </w:rPr>
      </w:pPr>
      <w:r>
        <w:rPr>
          <w:rFonts w:hint="eastAsia"/>
          <w:sz w:val="22"/>
        </w:rPr>
        <w:t>備考　１　この様式の大きさは、日本工業規格Ａ４とすること。</w:t>
      </w:r>
    </w:p>
    <w:p w:rsidR="00000000" w:rsidRDefault="00BE6F87">
      <w:pPr>
        <w:ind w:leftChars="315" w:left="881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２　建築物の一部に給油取扱所を設ける場合の建築物の構造の欄は、該当</w:t>
      </w:r>
      <w:r>
        <w:rPr>
          <w:rFonts w:hint="eastAsia"/>
          <w:sz w:val="22"/>
        </w:rPr>
        <w:t>する場合のみ記入すること。</w:t>
      </w:r>
    </w:p>
    <w:p w:rsidR="00000000" w:rsidRDefault="00BE6F87">
      <w:pPr>
        <w:ind w:leftChars="315" w:left="881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３　建築物の用途別面積の欄中「用途」とは、第２５条の４第１項各号又は第２７条の３第３項各号に定める用途をいう。</w:t>
      </w:r>
    </w:p>
    <w:p w:rsidR="00000000" w:rsidRDefault="00BE6F87">
      <w:pPr>
        <w:ind w:leftChars="315" w:left="881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４　専用タンク、廃油タンク等又は簡易タンクにあつては、構造設備明細書（様式第４のホ又は様式第４のヘ）を添付すること。</w:t>
      </w:r>
    </w:p>
    <w:sectPr w:rsidR="00000000">
      <w:pgSz w:w="11906" w:h="16838" w:code="9"/>
      <w:pgMar w:top="1985" w:right="1588" w:bottom="1701" w:left="158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7"/>
    <w:rsid w:val="00B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筑後市役所</dc:creator>
  <cp:lastModifiedBy>消防予防課　溝尻　正章</cp:lastModifiedBy>
  <cp:revision>2</cp:revision>
  <dcterms:created xsi:type="dcterms:W3CDTF">2016-08-04T13:05:00Z</dcterms:created>
  <dcterms:modified xsi:type="dcterms:W3CDTF">2016-08-04T13:05:00Z</dcterms:modified>
</cp:coreProperties>
</file>